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六</w:t>
      </w:r>
    </w:p>
    <w:p>
      <w:pPr>
        <w:jc w:val="center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/>
          <w:bCs w:val="0"/>
          <w:szCs w:val="32"/>
        </w:rPr>
        <w:t>五项技能竞赛教学反思评价要素</w:t>
      </w:r>
      <w:r>
        <w:rPr>
          <w:rFonts w:ascii="仿宋" w:hAnsi="仿宋" w:eastAsia="仿宋"/>
          <w:bCs/>
          <w:szCs w:val="32"/>
        </w:rPr>
        <w:t xml:space="preserve"> 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自我评价：能够准确评判自己教学的优点和缺憾。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反思问题：能提出本节课还存在的问题，能反思寻找导致教学缺憾的原因。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课堂重建：能够反思自己本次</w:t>
      </w:r>
      <w:bookmarkStart w:id="0" w:name="_GoBack"/>
      <w:bookmarkEnd w:id="0"/>
      <w:r>
        <w:rPr>
          <w:rFonts w:ascii="仿宋" w:hAnsi="仿宋" w:eastAsia="仿宋"/>
          <w:kern w:val="32"/>
          <w:sz w:val="30"/>
          <w:szCs w:val="30"/>
        </w:rPr>
        <w:t>教学实践的收获及悟出的道理</w:t>
      </w:r>
      <w:r>
        <w:rPr>
          <w:rFonts w:hint="eastAsia" w:ascii="仿宋" w:hAnsi="仿宋" w:eastAsia="仿宋"/>
          <w:kern w:val="32"/>
          <w:sz w:val="30"/>
          <w:szCs w:val="30"/>
        </w:rPr>
        <w:t>，</w:t>
      </w:r>
      <w:r>
        <w:rPr>
          <w:rFonts w:ascii="仿宋" w:hAnsi="仿宋" w:eastAsia="仿宋"/>
          <w:kern w:val="32"/>
          <w:sz w:val="30"/>
          <w:szCs w:val="30"/>
        </w:rPr>
        <w:t>对不足之处的改进策略及设想。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反思阐述：文理通顺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层次清晰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语言精炼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结论明确。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BB2"/>
    <w:rsid w:val="00681BB2"/>
    <w:rsid w:val="00B22168"/>
    <w:rsid w:val="5AA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2017-03-27T01:34:00Z</dcterms:created>
  <dc:creator>USER-</dc:creator>
  <cp:lastModifiedBy>Administrator</cp:lastModifiedBy>
  <dcterms:modified xsi:type="dcterms:W3CDTF">2019-03-07T00:17:27Z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